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F1973" w14:textId="77777777" w:rsidR="00C7722E" w:rsidRDefault="00C7722E">
      <w:pPr>
        <w:spacing w:after="180"/>
        <w:jc w:val="center"/>
      </w:pPr>
      <w:r>
        <w:rPr>
          <w:b/>
          <w:color w:val="1F4E78"/>
          <w:sz w:val="30"/>
        </w:rPr>
        <w:t xml:space="preserve">PRC-R01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الموردين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والعقود</w:t>
      </w:r>
      <w:proofErr w:type="spellEnd"/>
    </w:p>
    <w:tbl>
      <w:tblPr>
        <w:tblpPr w:leftFromText="180" w:rightFromText="180" w:horzAnchor="margin" w:tblpXSpec="center" w:tblpY="60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C7722E" w14:paraId="58C14985" w14:textId="77777777" w:rsidTr="002E7A08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002778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DF70681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C7722E" w14:paraId="2E6C7735" w14:textId="77777777" w:rsidTr="002E7A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2E582C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المورد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F95632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7722E" w14:paraId="76CB2E48" w14:textId="77777777" w:rsidTr="002E7A0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260B31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السجل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والبيانات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880F98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7722E" w14:paraId="0E82FEF1" w14:textId="77777777" w:rsidTr="002E7A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BB67DB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التخصص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8C2563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7722E" w14:paraId="6F6A33F8" w14:textId="77777777" w:rsidTr="002E7A0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B0AF6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العقد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الأمر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606E09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7722E" w14:paraId="03AE366C" w14:textId="77777777" w:rsidTr="002E7A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58B617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E7A14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7722E" w14:paraId="378579BF" w14:textId="77777777" w:rsidTr="002E7A0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6A88F4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المدة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14C991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7722E" w14:paraId="0D1F8535" w14:textId="77777777" w:rsidTr="002E7A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C6576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التقييم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ED27E1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7722E" w14:paraId="3BD004A6" w14:textId="77777777" w:rsidTr="002E7A0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460B03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التعارض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2133E0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7722E" w14:paraId="5922008E" w14:textId="77777777" w:rsidTr="002E7A0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4F19D7" w14:textId="77777777" w:rsidR="00C7722E" w:rsidRDefault="00C7722E" w:rsidP="002E7A0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الحالة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9F162A" w14:textId="77777777" w:rsidR="00C7722E" w:rsidRDefault="00C7722E" w:rsidP="002E7A0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087C2360" w14:textId="3754C17F" w:rsidR="00C7722E" w:rsidRDefault="00C7722E">
      <w:pPr>
        <w:rPr>
          <w:rFonts w:hint="cs"/>
          <w:rtl/>
        </w:rPr>
      </w:pPr>
    </w:p>
    <w:sectPr w:rsidR="00C7722E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389B" w14:textId="77777777" w:rsidR="002D42E1" w:rsidRDefault="002D42E1" w:rsidP="002E7A08">
      <w:pPr>
        <w:spacing w:after="0" w:line="240" w:lineRule="auto"/>
      </w:pPr>
      <w:r>
        <w:separator/>
      </w:r>
    </w:p>
  </w:endnote>
  <w:endnote w:type="continuationSeparator" w:id="0">
    <w:p w14:paraId="410E53A7" w14:textId="77777777" w:rsidR="002D42E1" w:rsidRDefault="002D42E1" w:rsidP="002E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06ECC" w14:textId="77777777" w:rsidR="002E7A08" w:rsidRDefault="002E7A08" w:rsidP="002E7A08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8945C54" w14:textId="77777777" w:rsidR="002E7A08" w:rsidRDefault="002E7A0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CDA2F" w14:textId="77777777" w:rsidR="002D42E1" w:rsidRDefault="002D42E1" w:rsidP="002E7A08">
      <w:pPr>
        <w:spacing w:after="0" w:line="240" w:lineRule="auto"/>
      </w:pPr>
      <w:r>
        <w:separator/>
      </w:r>
    </w:p>
  </w:footnote>
  <w:footnote w:type="continuationSeparator" w:id="0">
    <w:p w14:paraId="40DCE700" w14:textId="77777777" w:rsidR="002D42E1" w:rsidRDefault="002D42E1" w:rsidP="002E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E2BC" w14:textId="77777777" w:rsidR="002E7A08" w:rsidRDefault="002E7A08" w:rsidP="002E7A08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CB4622D" w14:textId="77777777" w:rsidR="002E7A08" w:rsidRDefault="002E7A0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2E"/>
    <w:rsid w:val="002D42E1"/>
    <w:rsid w:val="002E7A08"/>
    <w:rsid w:val="008A3A8B"/>
    <w:rsid w:val="00B6581E"/>
    <w:rsid w:val="00C7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45348"/>
  <w15:chartTrackingRefBased/>
  <w15:docId w15:val="{18E10886-EC15-40FE-BE81-E0AF0279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77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77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77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7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77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77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77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77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77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77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77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77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7722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7722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7722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7722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7722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77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77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77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77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77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77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7722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7722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7722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77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7722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7722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E7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2E7A08"/>
  </w:style>
  <w:style w:type="paragraph" w:styleId="ab">
    <w:name w:val="footer"/>
    <w:basedOn w:val="a"/>
    <w:link w:val="Char4"/>
    <w:uiPriority w:val="99"/>
    <w:unhideWhenUsed/>
    <w:rsid w:val="002E7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2E7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2026-08-06T12:09:00Z</dcterms:modified>
</cp:coreProperties>
</file>